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24A" w:rsidRDefault="0015724A" w:rsidP="0015724A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:rsidR="0015724A" w:rsidRPr="00057D61" w:rsidRDefault="0015724A" w:rsidP="0015724A">
      <w:pPr>
        <w:tabs>
          <w:tab w:val="left" w:pos="720"/>
        </w:tabs>
        <w:spacing w:after="120"/>
        <w:jc w:val="center"/>
        <w:rPr>
          <w:rFonts w:ascii="Tahoma" w:hAnsi="Tahoma" w:cs="Tahoma"/>
          <w:i/>
        </w:rPr>
      </w:pPr>
      <w:r w:rsidRPr="00057D61">
        <w:rPr>
          <w:rFonts w:ascii="Tahoma" w:hAnsi="Tahoma" w:cs="Tahoma"/>
          <w:b/>
          <w:caps/>
        </w:rPr>
        <w:t xml:space="preserve">План проведения </w:t>
      </w:r>
      <w:r>
        <w:rPr>
          <w:rFonts w:ascii="Tahoma" w:hAnsi="Tahoma" w:cs="Tahoma"/>
          <w:b/>
          <w:caps/>
        </w:rPr>
        <w:t>ЗАКУПОЧНОЙ ПРОЦЕДУРЫ*</w:t>
      </w:r>
    </w:p>
    <w:tbl>
      <w:tblPr>
        <w:tblW w:w="10012" w:type="dxa"/>
        <w:jc w:val="center"/>
        <w:tblLayout w:type="fixed"/>
        <w:tblLook w:val="0000" w:firstRow="0" w:lastRow="0" w:firstColumn="0" w:lastColumn="0" w:noHBand="0" w:noVBand="0"/>
      </w:tblPr>
      <w:tblGrid>
        <w:gridCol w:w="1463"/>
        <w:gridCol w:w="3686"/>
        <w:gridCol w:w="3118"/>
        <w:gridCol w:w="1745"/>
      </w:tblGrid>
      <w:tr w:rsidR="0015724A" w:rsidRPr="00057D61" w:rsidTr="00AD31F1">
        <w:trPr>
          <w:cantSplit/>
          <w:trHeight w:val="794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 xml:space="preserve">Сроки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Процесс/Работа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Содержание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Ответственный исполнитель</w:t>
            </w:r>
          </w:p>
        </w:tc>
      </w:tr>
      <w:tr w:rsidR="0015724A" w:rsidRPr="00057D61" w:rsidTr="00AD31F1">
        <w:trPr>
          <w:trHeight w:val="550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C24C79" w:rsidRDefault="00445696" w:rsidP="0072563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24.04.2017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Начало приема заявок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AB2FBB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97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C24C79" w:rsidRDefault="00445696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</w:t>
            </w:r>
            <w:r w:rsidR="00A948A2">
              <w:rPr>
                <w:rFonts w:ascii="Tahoma" w:hAnsi="Tahoma" w:cs="Tahoma"/>
                <w:sz w:val="20"/>
                <w:szCs w:val="20"/>
              </w:rPr>
              <w:t>.05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  <w:r w:rsidR="0015724A" w:rsidRPr="00C24C79">
              <w:rPr>
                <w:rFonts w:ascii="Tahoma" w:hAnsi="Tahoma" w:cs="Tahoma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 xml:space="preserve">Окончание приема заявок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AB2FBB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32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445696" w:rsidP="005F22E8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</w:t>
            </w:r>
            <w:r w:rsidR="00A948A2">
              <w:rPr>
                <w:rFonts w:ascii="Tahoma" w:hAnsi="Tahoma" w:cs="Tahoma"/>
                <w:sz w:val="20"/>
                <w:szCs w:val="20"/>
              </w:rPr>
              <w:t>.05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Вскрытие поступивших конвертов. Формирование списка Участников, предоставивших заявки на участие в закупке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4864D7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AB2FBB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445696" w:rsidP="00AD31F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</w:t>
            </w:r>
            <w:r w:rsidR="00A948A2">
              <w:rPr>
                <w:rFonts w:ascii="Tahoma" w:hAnsi="Tahoma" w:cs="Tahoma"/>
                <w:sz w:val="20"/>
                <w:szCs w:val="20"/>
              </w:rPr>
              <w:t>.05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4B4D13">
              <w:rPr>
                <w:rFonts w:ascii="Tahoma" w:hAnsi="Tahoma" w:cs="Tahoma"/>
                <w:sz w:val="20"/>
                <w:szCs w:val="20"/>
              </w:rPr>
              <w:t>Проведение Отборочной стадии рассмотрения заявок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4864D7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AB2FBB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445696" w:rsidP="00AD31F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</w:t>
            </w:r>
            <w:r w:rsidR="00A948A2">
              <w:rPr>
                <w:rFonts w:ascii="Tahoma" w:hAnsi="Tahoma" w:cs="Tahoma"/>
                <w:sz w:val="20"/>
                <w:szCs w:val="20"/>
              </w:rPr>
              <w:t>.05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4B4D13">
              <w:rPr>
                <w:rFonts w:ascii="Tahoma" w:hAnsi="Tahoma" w:cs="Tahoma"/>
                <w:sz w:val="20"/>
                <w:szCs w:val="20"/>
              </w:rPr>
              <w:t>Проведение Оценочной стадии рассмотрения заявок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5789E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5724A" w:rsidRPr="00057D61" w:rsidTr="00AD31F1">
        <w:trPr>
          <w:trHeight w:val="572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445696" w:rsidP="00AD31F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09.06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 xml:space="preserve">Проведение переторжки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AB2FBB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445696" w:rsidP="00AD31F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</w:t>
            </w:r>
            <w:r w:rsidR="005F22E8">
              <w:rPr>
                <w:rFonts w:ascii="Tahoma" w:hAnsi="Tahoma" w:cs="Tahoma"/>
                <w:sz w:val="20"/>
                <w:szCs w:val="20"/>
              </w:rPr>
              <w:t>.06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 xml:space="preserve">Утверждение </w:t>
            </w:r>
            <w:r>
              <w:rPr>
                <w:rFonts w:ascii="Tahoma" w:hAnsi="Tahoma" w:cs="Tahoma"/>
                <w:sz w:val="20"/>
                <w:szCs w:val="20"/>
              </w:rPr>
              <w:t>результатов процедуры закупки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4864D7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ЦЗК</w:t>
            </w:r>
          </w:p>
        </w:tc>
      </w:tr>
      <w:tr w:rsidR="0015724A" w:rsidRPr="00057D61" w:rsidTr="00AD31F1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445696" w:rsidP="00AD31F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</w:t>
            </w:r>
            <w:r w:rsidR="005F22E8">
              <w:rPr>
                <w:rFonts w:ascii="Tahoma" w:hAnsi="Tahoma" w:cs="Tahoma"/>
                <w:sz w:val="20"/>
                <w:szCs w:val="20"/>
              </w:rPr>
              <w:t>.06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Уведомление победителю закупки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AB2FBB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  <w:bookmarkStart w:id="0" w:name="_GoBack"/>
            <w:bookmarkEnd w:id="0"/>
          </w:p>
        </w:tc>
      </w:tr>
    </w:tbl>
    <w:p w:rsidR="0015724A" w:rsidRPr="00057D61" w:rsidRDefault="0015724A" w:rsidP="0015724A">
      <w:pPr>
        <w:pStyle w:val="3"/>
        <w:rPr>
          <w:rFonts w:ascii="Tahoma" w:hAnsi="Tahoma" w:cs="Tahoma"/>
          <w:i/>
          <w:sz w:val="18"/>
          <w:szCs w:val="18"/>
        </w:rPr>
      </w:pPr>
    </w:p>
    <w:p w:rsidR="0015724A" w:rsidRPr="00057D61" w:rsidRDefault="0015724A" w:rsidP="0015724A">
      <w:pPr>
        <w:pStyle w:val="a3"/>
        <w:pBdr>
          <w:bottom w:val="none" w:sz="0" w:space="0" w:color="auto"/>
        </w:pBdr>
        <w:tabs>
          <w:tab w:val="left" w:pos="284"/>
          <w:tab w:val="left" w:pos="9354"/>
        </w:tabs>
        <w:spacing w:line="320" w:lineRule="exact"/>
        <w:ind w:right="0"/>
        <w:rPr>
          <w:rFonts w:ascii="Tahoma" w:hAnsi="Tahoma" w:cs="Tahoma"/>
          <w:i/>
        </w:rPr>
      </w:pPr>
    </w:p>
    <w:p w:rsidR="000771F1" w:rsidRDefault="000771F1"/>
    <w:sectPr w:rsidR="00077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B9A"/>
    <w:rsid w:val="000771F1"/>
    <w:rsid w:val="000837B9"/>
    <w:rsid w:val="0015724A"/>
    <w:rsid w:val="00445696"/>
    <w:rsid w:val="004864D7"/>
    <w:rsid w:val="00527B9A"/>
    <w:rsid w:val="005C7A5D"/>
    <w:rsid w:val="005F22E8"/>
    <w:rsid w:val="0072563F"/>
    <w:rsid w:val="008C4765"/>
    <w:rsid w:val="00A5789E"/>
    <w:rsid w:val="00A72D6E"/>
    <w:rsid w:val="00A948A2"/>
    <w:rsid w:val="00AB2FBB"/>
    <w:rsid w:val="00C24C79"/>
    <w:rsid w:val="00D53D96"/>
    <w:rsid w:val="00FB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B3B227-0E31-4E4E-8904-ABD8B30CA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15724A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4">
    <w:name w:val="Подзаголовок Знак"/>
    <w:basedOn w:val="a0"/>
    <w:link w:val="a3"/>
    <w:uiPriority w:val="99"/>
    <w:rsid w:val="0015724A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5">
    <w:name w:val="footnote text"/>
    <w:basedOn w:val="a"/>
    <w:link w:val="a6"/>
    <w:rsid w:val="00157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1572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Пункт_3"/>
    <w:basedOn w:val="a"/>
    <w:uiPriority w:val="99"/>
    <w:rsid w:val="0015724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4C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4C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Дмитрий Сергеевич</dc:creator>
  <cp:keywords/>
  <dc:description/>
  <cp:lastModifiedBy>Рудник Ульяна Александровна</cp:lastModifiedBy>
  <cp:revision>15</cp:revision>
  <cp:lastPrinted>2017-04-12T10:18:00Z</cp:lastPrinted>
  <dcterms:created xsi:type="dcterms:W3CDTF">2017-02-16T05:21:00Z</dcterms:created>
  <dcterms:modified xsi:type="dcterms:W3CDTF">2017-04-18T04:59:00Z</dcterms:modified>
</cp:coreProperties>
</file>